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A1" w:rsidRPr="00A201A1" w:rsidRDefault="00A201A1" w:rsidP="00A201A1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CellSpacing w:w="15" w:type="dxa"/>
        <w:tblBorders>
          <w:top w:val="single" w:sz="6" w:space="0" w:color="B2B7C0"/>
          <w:bottom w:val="single" w:sz="6" w:space="0" w:color="B2B7C0"/>
          <w:right w:val="single" w:sz="6" w:space="0" w:color="B2B7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7891"/>
      </w:tblGrid>
      <w:tr w:rsidR="00A201A1" w:rsidRPr="00A201A1" w:rsidTr="00866082">
        <w:trPr>
          <w:tblCellSpacing w:w="15" w:type="dxa"/>
        </w:trPr>
        <w:tc>
          <w:tcPr>
            <w:tcW w:w="2385" w:type="dxa"/>
            <w:tcBorders>
              <w:left w:val="single" w:sz="6" w:space="0" w:color="B2B7C0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201A1" w:rsidRPr="00A201A1" w:rsidRDefault="00A201A1" w:rsidP="0086608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1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Стоимость аренды в центральном офисе</w:t>
            </w:r>
          </w:p>
          <w:p w:rsidR="00A201A1" w:rsidRPr="00A201A1" w:rsidRDefault="00A201A1" w:rsidP="0086608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2B7C0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201A1" w:rsidRPr="00A201A1" w:rsidRDefault="00A201A1" w:rsidP="0086608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1A1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>С</w:t>
            </w:r>
            <w:proofErr w:type="spellStart"/>
            <w:r w:rsidRPr="00A201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тоимость</w:t>
            </w:r>
            <w:proofErr w:type="spellEnd"/>
            <w:r w:rsidRPr="00A201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аренды сейфа зависит от размера и срока использования</w:t>
            </w:r>
          </w:p>
          <w:p w:rsidR="00A201A1" w:rsidRPr="00A201A1" w:rsidRDefault="00A201A1" w:rsidP="0086608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</w:pPr>
            <w:r w:rsidRPr="00A201A1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>СТАНДАРТ</w:t>
            </w:r>
          </w:p>
          <w:tbl>
            <w:tblPr>
              <w:tblW w:w="7500" w:type="dxa"/>
              <w:tblCellSpacing w:w="0" w:type="dxa"/>
              <w:tblBorders>
                <w:bottom w:val="single" w:sz="6" w:space="0" w:color="B2B7C0"/>
                <w:right w:val="single" w:sz="6" w:space="0" w:color="B2B7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233"/>
              <w:gridCol w:w="1093"/>
              <w:gridCol w:w="1076"/>
              <w:gridCol w:w="954"/>
              <w:gridCol w:w="1083"/>
              <w:gridCol w:w="980"/>
            </w:tblGrid>
            <w:tr w:rsidR="00A201A1" w:rsidRPr="00A201A1" w:rsidTr="00866082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kk-KZ" w:eastAsia="ru-RU"/>
                    </w:rPr>
                    <w:t>Срок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Маленький сейф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Средний сейф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Большой сейф</w:t>
                  </w:r>
                </w:p>
              </w:tc>
            </w:tr>
            <w:tr w:rsidR="00A201A1" w:rsidRPr="00A201A1" w:rsidTr="00866082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1 мес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3 000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4 600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6 000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</w:tr>
            <w:tr w:rsidR="00A201A1" w:rsidRPr="00A201A1" w:rsidTr="00866082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12 мес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30 000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48 000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72 000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</w:tr>
          </w:tbl>
          <w:p w:rsidR="00A201A1" w:rsidRPr="00A201A1" w:rsidRDefault="00A201A1" w:rsidP="0086608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 w:rsidRPr="00A20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Льготный  А(VIP)  </w:t>
            </w:r>
          </w:p>
          <w:tbl>
            <w:tblPr>
              <w:tblW w:w="7500" w:type="dxa"/>
              <w:tblCellSpacing w:w="0" w:type="dxa"/>
              <w:tblBorders>
                <w:bottom w:val="single" w:sz="6" w:space="0" w:color="B2B7C0"/>
                <w:right w:val="single" w:sz="6" w:space="0" w:color="B2B7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233"/>
              <w:gridCol w:w="1093"/>
              <w:gridCol w:w="1076"/>
              <w:gridCol w:w="954"/>
              <w:gridCol w:w="1083"/>
              <w:gridCol w:w="980"/>
            </w:tblGrid>
            <w:tr w:rsidR="00A201A1" w:rsidRPr="00A201A1" w:rsidTr="00866082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kk-KZ" w:eastAsia="ru-RU"/>
                    </w:rPr>
                    <w:t>Срок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Маленький сейф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Средний сейф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Большой сейф</w:t>
                  </w:r>
                </w:p>
              </w:tc>
            </w:tr>
            <w:tr w:rsidR="00A201A1" w:rsidRPr="00A201A1" w:rsidTr="00866082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1 мес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2 000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3 600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5 200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</w:tr>
            <w:tr w:rsidR="00A201A1" w:rsidRPr="00A201A1" w:rsidTr="00866082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12 мес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24 000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43 200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60 000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</w:tr>
          </w:tbl>
          <w:p w:rsidR="00A201A1" w:rsidRPr="00A201A1" w:rsidRDefault="00A201A1" w:rsidP="0086608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</w:pPr>
            <w:r w:rsidRPr="00A20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Льготный  ‘‘Б’’ </w:t>
            </w:r>
          </w:p>
          <w:tbl>
            <w:tblPr>
              <w:tblW w:w="7500" w:type="dxa"/>
              <w:tblCellSpacing w:w="0" w:type="dxa"/>
              <w:tblBorders>
                <w:bottom w:val="single" w:sz="6" w:space="0" w:color="B2B7C0"/>
                <w:right w:val="single" w:sz="6" w:space="0" w:color="B2B7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233"/>
              <w:gridCol w:w="1093"/>
              <w:gridCol w:w="1076"/>
              <w:gridCol w:w="954"/>
              <w:gridCol w:w="1083"/>
              <w:gridCol w:w="980"/>
            </w:tblGrid>
            <w:tr w:rsidR="00A201A1" w:rsidRPr="00A201A1" w:rsidTr="00866082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kk-KZ" w:eastAsia="ru-RU"/>
                    </w:rPr>
                    <w:t>Срок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Маленький сейф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Средний сейф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Большой сейф</w:t>
                  </w:r>
                </w:p>
              </w:tc>
            </w:tr>
            <w:tr w:rsidR="00A201A1" w:rsidRPr="00A201A1" w:rsidTr="00866082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1 мес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2 100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3 650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5 200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</w:tr>
            <w:tr w:rsidR="00A201A1" w:rsidRPr="00A201A1" w:rsidTr="00866082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12 мес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21 000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42 000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60 000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</w:tr>
          </w:tbl>
          <w:p w:rsidR="00A201A1" w:rsidRPr="005C2445" w:rsidRDefault="00A201A1" w:rsidP="0086608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1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СПЕЦИАЛЬНЫЙ </w:t>
            </w:r>
          </w:p>
          <w:tbl>
            <w:tblPr>
              <w:tblW w:w="7500" w:type="dxa"/>
              <w:tblCellSpacing w:w="0" w:type="dxa"/>
              <w:tblBorders>
                <w:bottom w:val="single" w:sz="6" w:space="0" w:color="B2B7C0"/>
                <w:right w:val="single" w:sz="6" w:space="0" w:color="B2B7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233"/>
              <w:gridCol w:w="1093"/>
              <w:gridCol w:w="1076"/>
              <w:gridCol w:w="954"/>
              <w:gridCol w:w="1083"/>
              <w:gridCol w:w="980"/>
            </w:tblGrid>
            <w:tr w:rsidR="00A201A1" w:rsidRPr="00A201A1" w:rsidTr="00866082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kk-KZ" w:eastAsia="ru-RU"/>
                    </w:rPr>
                    <w:t>Срок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Маленький сейф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Средний сейф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Большой сейф</w:t>
                  </w:r>
                </w:p>
              </w:tc>
            </w:tr>
            <w:tr w:rsidR="00A201A1" w:rsidRPr="00A201A1" w:rsidTr="00866082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1 мес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2 000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3 600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5 200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</w:tr>
            <w:tr w:rsidR="00A201A1" w:rsidRPr="00A201A1" w:rsidTr="00866082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12 мес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24 000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43 200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60 000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</w:tr>
          </w:tbl>
          <w:p w:rsidR="00A201A1" w:rsidRPr="005C2445" w:rsidRDefault="005C2445" w:rsidP="0086608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ДЛЯ РАБОТНИКОВ БАНКА</w:t>
            </w:r>
          </w:p>
          <w:tbl>
            <w:tblPr>
              <w:tblW w:w="7500" w:type="dxa"/>
              <w:tblCellSpacing w:w="0" w:type="dxa"/>
              <w:tblBorders>
                <w:bottom w:val="single" w:sz="6" w:space="0" w:color="B2B7C0"/>
                <w:right w:val="single" w:sz="6" w:space="0" w:color="B2B7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233"/>
              <w:gridCol w:w="1093"/>
              <w:gridCol w:w="1076"/>
              <w:gridCol w:w="954"/>
              <w:gridCol w:w="1083"/>
              <w:gridCol w:w="980"/>
            </w:tblGrid>
            <w:tr w:rsidR="00A201A1" w:rsidRPr="00A201A1" w:rsidTr="00866082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val="kk-KZ" w:eastAsia="ru-RU"/>
                    </w:rPr>
                    <w:t>Срок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Маленький сейф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Средний сейф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Большой сейф</w:t>
                  </w:r>
                </w:p>
              </w:tc>
            </w:tr>
            <w:tr w:rsidR="00A201A1" w:rsidRPr="00A201A1" w:rsidTr="00866082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1 мес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2 600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4 200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</w:tr>
            <w:tr w:rsidR="00A201A1" w:rsidRPr="00A201A1" w:rsidTr="00866082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kk-KZ" w:eastAsia="ru-RU"/>
                    </w:rPr>
                    <w:t>12 мес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12 000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27 600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201A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42 000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A201A1" w:rsidRPr="00A201A1" w:rsidRDefault="00A201A1" w:rsidP="00866082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201A1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тенге</w:t>
                  </w:r>
                </w:p>
              </w:tc>
            </w:tr>
          </w:tbl>
          <w:p w:rsidR="00A201A1" w:rsidRPr="00A201A1" w:rsidRDefault="00A201A1" w:rsidP="0086608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201A1" w:rsidRPr="00A201A1" w:rsidTr="00866082">
        <w:trPr>
          <w:tblCellSpacing w:w="15" w:type="dxa"/>
        </w:trPr>
        <w:tc>
          <w:tcPr>
            <w:tcW w:w="2385" w:type="dxa"/>
            <w:tcBorders>
              <w:left w:val="single" w:sz="6" w:space="0" w:color="B2B7C0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201A1" w:rsidRPr="00A201A1" w:rsidRDefault="00A201A1" w:rsidP="00866082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201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Дополнительно</w:t>
            </w:r>
          </w:p>
          <w:p w:rsidR="00A201A1" w:rsidRPr="00A201A1" w:rsidRDefault="00A201A1" w:rsidP="0086608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2B7C0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201A1" w:rsidRPr="00A201A1" w:rsidRDefault="00A201A1" w:rsidP="00A201A1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A201A1">
              <w:rPr>
                <w:rFonts w:ascii="Times New Roman" w:hAnsi="Times New Roman" w:cs="Times New Roman"/>
                <w:sz w:val="21"/>
                <w:szCs w:val="21"/>
              </w:rPr>
              <w:t>Гарантийный взнос на возмещение расходов, связанных с утерей ключа, заменой замка по вине клиента. С учетом НДС.15 000 тенге</w:t>
            </w:r>
            <w:r w:rsidRPr="00A201A1">
              <w:rPr>
                <w:rFonts w:ascii="Times New Roman" w:eastAsia="Times New Roman" w:hAnsi="Times New Roman" w:cs="Times New Roman"/>
                <w:sz w:val="21"/>
                <w:szCs w:val="21"/>
                <w:lang w:val="kk-KZ" w:eastAsia="ru-RU"/>
              </w:rPr>
              <w:t xml:space="preserve"> </w:t>
            </w:r>
          </w:p>
          <w:p w:rsidR="00A201A1" w:rsidRPr="00A201A1" w:rsidRDefault="005C2445" w:rsidP="00A201A1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Для работников банка </w:t>
            </w:r>
            <w:r w:rsidR="00A201A1" w:rsidRPr="00A201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 </w:t>
            </w:r>
            <w:r w:rsidR="00A201A1" w:rsidRPr="00A201A1">
              <w:rPr>
                <w:rFonts w:ascii="Times New Roman" w:hAnsi="Times New Roman" w:cs="Times New Roman"/>
                <w:sz w:val="21"/>
                <w:szCs w:val="21"/>
              </w:rPr>
              <w:t>тенге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bookmarkStart w:id="0" w:name="_GoBack"/>
            <w:bookmarkEnd w:id="0"/>
          </w:p>
          <w:p w:rsidR="00A201A1" w:rsidRPr="00A201A1" w:rsidRDefault="00A201A1" w:rsidP="00866082">
            <w:pPr>
              <w:spacing w:before="100" w:beforeAutospacing="1" w:after="100" w:afterAutospacing="1" w:line="240" w:lineRule="atLeast"/>
              <w:ind w:left="72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D61C26" w:rsidRPr="00A201A1" w:rsidRDefault="005C2445"/>
    <w:sectPr w:rsidR="00D61C26" w:rsidRPr="00A20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57A3F"/>
    <w:multiLevelType w:val="multilevel"/>
    <w:tmpl w:val="4C52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A1"/>
    <w:rsid w:val="005C2445"/>
    <w:rsid w:val="00985B2F"/>
    <w:rsid w:val="00A201A1"/>
    <w:rsid w:val="00C0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Almat Zhakipbekov (KZI BANK)</dc:creator>
  <cp:lastModifiedBy>Almat Zhakipbekov (KZI BANK)</cp:lastModifiedBy>
  <cp:revision>2</cp:revision>
  <dcterms:created xsi:type="dcterms:W3CDTF">2016-07-21T03:59:00Z</dcterms:created>
  <dcterms:modified xsi:type="dcterms:W3CDTF">2016-07-21T10:10:00Z</dcterms:modified>
</cp:coreProperties>
</file>